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14 a 16/04/2025.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bookmarkStart w:id="0" w:name="_Hlk184819071"/>
      <w:bookmarkStart w:id="1" w:name="_Hlk150765831"/>
      <w:bookmarkEnd w:id="0"/>
      <w:r>
        <w:rPr>
          <w:rFonts w:cs="Calibri" w:ascii="Calibri" w:hAnsi="Calibri"/>
          <w:sz w:val="18"/>
          <w:szCs w:val="18"/>
        </w:rPr>
        <w:t xml:space="preserve">Pauta ordinária de julgamento dos recursos da </w:t>
      </w:r>
      <w:r>
        <w:rPr>
          <w:rFonts w:cs="Calibri" w:ascii="Calibri" w:hAnsi="Calibri"/>
          <w:kern w:val="0"/>
          <w:sz w:val="18"/>
          <w:szCs w:val="18"/>
        </w:rPr>
        <w:t>3ª Turma da Câmara Superior de Recursos Fiscais</w:t>
      </w:r>
      <w:r>
        <w:rPr>
          <w:rFonts w:cs="Calibri" w:ascii="Calibri" w:hAnsi="Calibri"/>
          <w:sz w:val="18"/>
          <w:szCs w:val="18"/>
        </w:rPr>
        <w:t>, em sessões síncronas presenciais ou híbridas a serem realizadas nas datas a seguir mencionadas, no Setor Comercial Sul, Quadra 01, Bloco J, Edifício Alvorada, Brasília, Distrito Federal.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OBSERVAÇÕES: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bidi w:val="0"/>
        <w:spacing w:lineRule="auto" w:line="276"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1.1) É permitido realizar sustentação oral;</w:t>
      </w:r>
    </w:p>
    <w:p>
      <w:pPr>
        <w:pStyle w:val="Normal"/>
        <w:bidi w:val="0"/>
        <w:spacing w:lineRule="auto" w:line="276" w:before="0" w:after="0"/>
        <w:ind w:hanging="0" w:left="708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a) presencial;</w:t>
      </w:r>
    </w:p>
    <w:p>
      <w:pPr>
        <w:pStyle w:val="Normal"/>
        <w:bidi w:val="0"/>
        <w:spacing w:lineRule="auto" w:line="276" w:before="0" w:after="0"/>
        <w:ind w:hanging="0" w:left="708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b) em tempo real por meio de videoconferência ou tecnologia similar; ou</w:t>
      </w:r>
    </w:p>
    <w:p>
      <w:pPr>
        <w:pStyle w:val="Normal"/>
        <w:bidi w:val="0"/>
        <w:spacing w:lineRule="auto" w:line="276"/>
        <w:ind w:hanging="0" w:left="708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c) por meio de postagem de vídeo ou áudio no Centro de Atendimento Virtual da Receita Federal - e-CAC.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 e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ascii="Calibri" w:hAnsi="Calibri" w:cs="Calibri"/>
          <w:sz w:val="18"/>
          <w:szCs w:val="18"/>
        </w:rPr>
      </w:pPr>
      <w:bookmarkStart w:id="2" w:name="_Hlk150765831"/>
      <w:r>
        <w:rPr>
          <w:rFonts w:cs="Calibri" w:ascii="Calibri" w:hAnsi="Calibri"/>
          <w:sz w:val="18"/>
          <w:szCs w:val="18"/>
        </w:rPr>
        <w:t xml:space="preserve">3) </w:t>
      </w:r>
      <w:bookmarkEnd w:id="2"/>
      <w:r>
        <w:rPr>
          <w:rFonts w:cs="Calibri" w:ascii="Calibri" w:hAnsi="Calibri"/>
          <w:sz w:val="18"/>
          <w:szCs w:val="18"/>
        </w:rPr>
        <w:t>Os julgamentos adiados, dentro da mesma reunião, serão realizados independentemente de nova publicação;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4) 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3"/>
        <w:gridCol w:w="2447"/>
      </w:tblGrid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Item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47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16327.904270/2012-91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48 a 77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  <w:bookmarkStart w:id="3" w:name="_Hlk184819071"/>
      <w:bookmarkStart w:id="4" w:name="_Hlk184819071"/>
      <w:bookmarkEnd w:id="4"/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SEMIRAMIS DE OLIVEIRA DURO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16682.720868/2021-71 - Recorrentes: FAZENDA NACIONAL e PETROBRAS TRANSPORTE S.A - TRANSPETRO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FREITAS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12585.720066/2013-06 - Recorrente: TERRA FORTE EXPORTACAO E IMPORTACAO DE CAFE LIMITADA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12585.720065/2013-53 - Recorrente: TERRA FORTE EXPORTACAO E IMPORTACAO DE CAFE LIMITADA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10768.902280/2006-78 - Recorrente: TELE NORTE LESTE PARTICIPACOES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10768.902281/2006-12 - Recorrente: TELE NORTE LESTE PARTICIPACOES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16692.721214/2014-16 - Recorrente: VOTORANTIM CIMENTOS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16692.722275/2014-09 - Recorrente: VOTORANTIM CIMENTOS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16692.721730/2015-21 - Recorrente: VOTORANTIM CIMENTOS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11030.725959/2019-39 - Recorrente: COMERCIO DE MEDICAMENTOS BRAIR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FREITAS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11080.724384/2011-94 - Recorrentes: FAZENDA NACIONAL e MU MU ALIMENTOS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13502.721598/2015-50 - Recorrente: ACRINOR ACRILONITRILA DO NORDESTE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15868.720083/2012-76 - Recorrente: FAZENDA NACIONAL e Interessado: CLEALCO ACUCAR E ALCOOL S/A    EM RECUPERACAO JUDICIAL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SEMIRAMIS DE OLIVEIRA DURO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16692.720058/2014-76 - Recorrente: FAZENDA NACIONAL e Interessado: CARGILL NOVOS HORIZONTES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11080.906181/2013-86 - Recorrente: JOSAPAR JOAQUIM OLIVEIRA SA PARTICIPACOES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13603.720025/2013-17 - Recorrente: MAGOTTEAUX BRASIL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10120.908011/2017-83 - Recorrente: NOVO MUNDO S.A. -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11065.903742/2017-15 - Recorrente: FAZENDA NACIONAL e Interessado: MOINHOS CRUZEIRO DO SUL S 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SEMIRAMIS DE OLIVEIRA DURO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10830.720395/2010-21 - Recorrente: FAZENDA NACIONAL e Interessado: LUFTHANSA CARGO A G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10921.000851/2008-80 - Recorrente: AGENCIA MARITIMA CARGONAVE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10907.722523/2013-83 - Recorrente: LX PANTOS LOGISTICA DO BRASIL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10711.721195/2011-23 - Recorrente: FAZENDA NACIONAL e Interessado: SAVINO DEL BENE DO BRASIL LTDA.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DENISE MADALENA GREEN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10711.722872/2013-92 - Recorrente: FCA FIAT CHRYSLER PARTICIPACOES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13603.901789/2012-12 -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13603.901791/2012-91 -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13603.901793/2012-81 -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13603.901796/2012-14 -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13603.901797/2012-69 -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13603.901800/2012-44 -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29 - Processo nº: 13603.901803/2012-88 -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30 - Processo nº: 13603.901807/2012-66 - Recorrente: FCA FIAT CHRYSLER AUTOMOVEIS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DENISE MADALENA GREEN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31 - Processo nº: 10380.729616/2018-20 - Recorrente: ESMALTEC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32 - Processo nº: 15169.000160/2015-06 - Recorrente: DAIICHI SANKYO BRASIL FARMACEUTICA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33 - Processo nº: 11128.005546/2009-83 - Recorrente: FAZENDA NACIONAL e Interessado: ARTECOLA QUIMICA S. 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34 - Processo nº: 15586.720289/2016-96 - Recorrente: FAZENDA NACIONAL e Interessado: RIO DE JANEIRO REFRESCOS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35 - Processo nº: 11128.000288/2009-49 - Recorrente: PHILIPS DA AMAZONIA INDUSTRIA ELETRONICA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FREITAS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36 - Processo nº: 11128.000289/2009-93 - Recorrente: PHILIPS DA AMAZONIA INDUSTRIA ELETRONICA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37 - Processo nº: 11128.010117/2008-47 - Recorrente: PHILIPS DA AMAZONIA INDUSTRIA ELETRONICA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FREITAS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38 - Processo nº: 11080.012480/2007-18 - Recorrente: DANA INDUSTRIAS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39 - Processo nº: 10820.003732/2008-17 - Recorrente: FAZENDA NACIONAL e Interessado: ALCOMIRA S/A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40 - Processo nº: 16004.720567/2012-48 - Recorrente: NEOMILLE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DENISE MADALENA GREEN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41 - Processo nº: 14041.720189/2019-05 - Recorrente: FAZENDA NACIONAL e Interessado: DISTRITO FEDERAL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SEMIRAMIS DE OLIVEIRA DURO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42 - Processo nº: 12448.724850/2012-79 - Recorrente: FAZENDA NACIONAL e Interessado: PRUMO LOGISTICA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43 - Processo nº: 13433.000321/2009-11 - Recorrente: FAZENDA NACIONAL e Interessado: MARICULTURA TROPICAL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TATIANA JOSEFOVICZ BELISARIO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44 - Processo nº: 10872.720385/2016-95 - Recorrente: FAZENDA NACIONAL e Interessado: INDUSTRIA DE COSMETICOS CARVALHO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FREITAS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45 - Processo nº: 10820.720006/2010-87 - Recorrentes: FAZENDA NACIONAL e MUNDIAL - ACUCAR E ALCOOL S/A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SEMIRAMIS DE OLIVEIRA DURO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46 - Processo nº: 10640.721600/2013-56 - Recorrente: FAZENDA NACIONAL e Interessado: AGROTORA REFLORESTAMENTO, PECUARIA E CAFE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47 - Processo nº: 16327.904270/2012-91 -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REGIS XAVIER HOLANDA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48 - Processo nº: 16327.904271/2012-35 -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49 - Processo nº: 16327.904272/2012-80 -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50 - Processo nº: 16327.907562/2012-85 -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51 - Processo nº: 16327.907563/2012-20 -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52 - Processo nº: 16327.907564/2012-74 -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53 - Processo nº: 16327.907565/2012-19 -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54 - Processo nº: 16327.907566/2012-63 -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55 - Processo nº: 16327.907569/2012-05 -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56 - Processo nº: 16327.907570/2012-21 -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57 - Processo nº: 16327.907571/2012-76 -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58 - Processo nº: 16327.907573/2012-65 -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59 - Processo nº: 16327.907574/2012-18 -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60 - Processo nº: 16327.907575/2012-54 -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61 - Processo nº: 16327.907576/2012-07 -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62 - Processo nº: 16327.907577/2012-43 -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63 - Processo nº: 16327.907578/2012-98 -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64 - Processo nº: 16327.907579/2012-32 -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65 - Processo nº: 16327.907580/2012-67 -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66 - Processo nº: 16327.909867/2011-41 -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67 - Processo nº: 16327.909868/2011-95 -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68 - Processo nº: 16327.909869/2011-30 -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69 - Processo nº: 16327.909870/2011-64 -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70 - Processo nº: 16327.909871/2011-17 -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71 - Processo nº: 16327.910302/2011-14 -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72 - Processo nº: 16327.910303/2011-51 -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73 - Processo nº: 16327.910304/2011-03 -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74 - Processo nº: 16327.910305/2011-40 -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75 - Processo nº: 16327.910306/2011-94 -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76 - Processo nº: 16327.910307/2011-39 -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77 - Processo nº: 16327.910335/2012-37 - Recorrentes: FAZENDA NACIONAL e BANCO ABC BRASIL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ALEXANDRE FREITAS COSTA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78 - Processo nº: 10925.902198/2013-12 - Recorrente: COOPERATIVA REGIONAL AGROPECUARIA DE CAMPOS NOVOS - COPERCAMPOS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79 - Processo nº: 10925.902201/2013-06 - Recorrente: COOPERATIVA REGIONAL AGROPECUARIA DE CAMPOS NOVOS - COPERCAMPOS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80 - Processo nº: 10925.909155/2011-04 - Recorrente: COOPERATIVA REGIONAL AGROPECUARIA DE CAMPOS NOVOS - COPERCAMPOS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81 - Processo nº: 10925.909163/2011-42 - Recorrente: COOPERATIVA REGIONAL AGROPECUARIA DE CAMPOS NOVOS - COPERCAMPOS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82 - Processo nº: 10925.909166/2011-86 - Recorrente: COOPERATIVA REGIONAL AGROPECUARIA DE CAMPOS NOVOS - COPERCAMPOS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83 - Processo nº: 10925.909169/2011-10 - Recorrente: COOPERATIVA REGIONAL AGROPECUARIA DE CAMPOS NOVOS - COPERCAMPOS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84 - Processo nº: 10530.900269/2012-03 - Recorrente: FAZENDA NACIONAL e Interessado: MINERACAO FAZENDA BRASILEIRO S/A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85 - Processo nº: 10530.900271/2012-74 - Recorrente: FAZENDA NACIONAL e Interessado: MINERACAO FAZENDA BRASILEIRO S/A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86 - Processo nº: 10530.900272/2012-19 - Recorrente: FAZENDA NACIONAL e Interessado: MINERACAO FAZENDA BRASILEIRO S/A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87 - Processo nº: 10530.900275/2012-52 - Recorrente: FAZENDA NACIONAL e Interessado: MINERACAO FAZENDA BRASILEIRO S/A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88 - Processo nº: 10530.902479/2012-28 - Recorrente: MINERACAO FAZENDA BRASILEIRO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89 - Processo nº: 10530.902480/2012-52 - Recorrente: MINERACAO FAZENDA BRASILEIRO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Carlos Higino Ribeiro de Alencar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do Conselho Administrativo de Recursos Fiscais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2058</Words>
  <Characters>13149</Characters>
  <CharactersWithSpaces>11117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2025-04-03T11:19:00Z</dcterms:created>
  <dc:creator>Roberto Carlos de Abreu Costa</dc:creator>
  <dc:description/>
  <dc:language>en-US</dc:language>
  <cp:lastModifiedBy/>
  <dcterms:modified xsi:type="dcterms:W3CDTF">2025-04-03T11:24:00Z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