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6EC0" w14:textId="69C10398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PAUTA DE JULGAMENTO</w:t>
      </w:r>
    </w:p>
    <w:p w14:paraId="7E3E79DD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3DD60361" w14:textId="2CB3CD90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Período da Reunião</w:t>
      </w:r>
      <w:r w:rsidR="00585F15" w:rsidRPr="00A00D01">
        <w:rPr>
          <w:rFonts w:ascii="Calibri" w:hAnsi="Calibri" w:cs="Calibri"/>
          <w:kern w:val="0"/>
          <w:szCs w:val="18"/>
        </w:rPr>
        <w:t>:</w:t>
      </w:r>
      <w:r w:rsidRPr="00A00D01">
        <w:rPr>
          <w:rFonts w:ascii="Calibri" w:hAnsi="Calibri" w:cs="Calibri"/>
          <w:kern w:val="0"/>
          <w:szCs w:val="18"/>
        </w:rPr>
        <w:t xml:space="preserve"> 28</w:t>
      </w:r>
      <w:r w:rsidR="00BF0638" w:rsidRPr="00A00D01">
        <w:rPr>
          <w:rFonts w:ascii="Calibri" w:hAnsi="Calibri" w:cs="Calibri"/>
          <w:kern w:val="0"/>
          <w:szCs w:val="18"/>
        </w:rPr>
        <w:t xml:space="preserve"> </w:t>
      </w:r>
      <w:r w:rsidRPr="00A00D01">
        <w:rPr>
          <w:rFonts w:ascii="Calibri" w:hAnsi="Calibri" w:cs="Calibri"/>
          <w:kern w:val="0"/>
          <w:szCs w:val="18"/>
        </w:rPr>
        <w:t>a 30/07/2025</w:t>
      </w:r>
      <w:r w:rsidR="00585F15" w:rsidRPr="00A00D01">
        <w:rPr>
          <w:rFonts w:ascii="Calibri" w:hAnsi="Calibri" w:cs="Calibri"/>
          <w:kern w:val="0"/>
          <w:szCs w:val="18"/>
        </w:rPr>
        <w:t>.</w:t>
      </w:r>
    </w:p>
    <w:p w14:paraId="564C6FE3" w14:textId="77777777" w:rsidR="00BF0638" w:rsidRPr="00A00D01" w:rsidRDefault="00BF06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4D6D3486" w14:textId="77777777" w:rsidR="00BF0638" w:rsidRPr="00A00D01" w:rsidRDefault="00BF0638" w:rsidP="00BF0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 xml:space="preserve">Pauta ordinária de julgamento dos recursos da </w:t>
      </w:r>
      <w:r w:rsidR="00826F60" w:rsidRPr="00A00D01">
        <w:rPr>
          <w:rFonts w:ascii="Calibri" w:hAnsi="Calibri" w:cs="Calibri"/>
          <w:kern w:val="0"/>
          <w:szCs w:val="18"/>
        </w:rPr>
        <w:t>3</w:t>
      </w:r>
      <w:r w:rsidRPr="00A00D01">
        <w:rPr>
          <w:rFonts w:ascii="Calibri" w:hAnsi="Calibri" w:cs="Calibri"/>
          <w:kern w:val="0"/>
          <w:szCs w:val="18"/>
        </w:rPr>
        <w:t xml:space="preserve">ª Turma Extraordinária da </w:t>
      </w:r>
      <w:r w:rsidR="00826F60" w:rsidRPr="00A00D01">
        <w:rPr>
          <w:rFonts w:ascii="Calibri" w:hAnsi="Calibri" w:cs="Calibri"/>
          <w:kern w:val="0"/>
          <w:szCs w:val="18"/>
        </w:rPr>
        <w:t>2</w:t>
      </w:r>
      <w:r w:rsidRPr="00A00D01">
        <w:rPr>
          <w:rFonts w:ascii="Calibri" w:hAnsi="Calibri" w:cs="Calibri"/>
          <w:kern w:val="0"/>
          <w:szCs w:val="18"/>
        </w:rPr>
        <w:t>ª Seção, em reunião assíncrona, realizada por meio do Plenário Virtual,</w:t>
      </w:r>
      <w:r w:rsidRPr="00A00D01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A00D01">
        <w:rPr>
          <w:rFonts w:ascii="Calibri" w:hAnsi="Calibri" w:cs="Calibri"/>
          <w:kern w:val="0"/>
          <w:szCs w:val="18"/>
        </w:rPr>
        <w:t xml:space="preserve">com duração de 3 (três) dias, tendo início às 9h do dia 28/07/2025 e fim às 23h59min do dia 30/07/2025.  </w:t>
      </w:r>
    </w:p>
    <w:p w14:paraId="7184E972" w14:textId="77777777" w:rsidR="00BF0638" w:rsidRPr="00A00D01" w:rsidRDefault="00BF0638" w:rsidP="00BF0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 xml:space="preserve">  </w:t>
      </w:r>
    </w:p>
    <w:p w14:paraId="12FCA26B" w14:textId="77777777" w:rsidR="00BF0638" w:rsidRPr="00A00D01" w:rsidRDefault="00BF0638" w:rsidP="00BF0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OBSERVAÇÕES:</w:t>
      </w:r>
    </w:p>
    <w:p w14:paraId="00EF9AD9" w14:textId="77777777" w:rsidR="00BF0638" w:rsidRPr="00A00D01" w:rsidRDefault="00BF0638" w:rsidP="00BF0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3141E40" w14:textId="77777777" w:rsidR="00BF0638" w:rsidRPr="00A00D01" w:rsidRDefault="00BF0638" w:rsidP="00BF063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35D91F32" w14:textId="77777777" w:rsidR="00BF0638" w:rsidRPr="00A00D01" w:rsidRDefault="00BF0638" w:rsidP="00BF063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658E8B00" w14:textId="77777777" w:rsidR="00BF0638" w:rsidRPr="00A00D01" w:rsidRDefault="00BF0638" w:rsidP="00BF063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28777BAF" w14:textId="77777777" w:rsidR="00BF0638" w:rsidRPr="00A00D01" w:rsidRDefault="00BF0638" w:rsidP="00BF06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A00D01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A00D01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Pr="00A00D01">
        <w:rPr>
          <w:rFonts w:ascii="Calibri" w:hAnsi="Calibri" w:cs="Calibri"/>
          <w:kern w:val="0"/>
          <w:szCs w:val="18"/>
        </w:rPr>
        <w:t>.</w:t>
      </w:r>
    </w:p>
    <w:p w14:paraId="0AD0A5A5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016F5FD8" w14:textId="08E1E402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DIA 28 de Julho de 2025, ÀS 09:00 HORAS</w:t>
      </w:r>
    </w:p>
    <w:p w14:paraId="28BC9E16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670989CF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Relator(a): FERNANDA MELO LEAL</w:t>
      </w:r>
    </w:p>
    <w:p w14:paraId="73F8AB0B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25C6A941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 xml:space="preserve">1 - Processo nº: 15504.728353/2014-88 - Recorrente: A </w:t>
      </w:r>
      <w:proofErr w:type="spellStart"/>
      <w:r w:rsidRPr="00A00D01">
        <w:rPr>
          <w:rFonts w:ascii="Calibri" w:hAnsi="Calibri" w:cs="Calibri"/>
          <w:kern w:val="0"/>
          <w:szCs w:val="18"/>
        </w:rPr>
        <w:t>A</w:t>
      </w:r>
      <w:proofErr w:type="spellEnd"/>
      <w:r w:rsidRPr="00A00D01">
        <w:rPr>
          <w:rFonts w:ascii="Calibri" w:hAnsi="Calibri" w:cs="Calibri"/>
          <w:kern w:val="0"/>
          <w:szCs w:val="18"/>
        </w:rPr>
        <w:t xml:space="preserve"> </w:t>
      </w:r>
      <w:proofErr w:type="spellStart"/>
      <w:r w:rsidRPr="00A00D01">
        <w:rPr>
          <w:rFonts w:ascii="Calibri" w:hAnsi="Calibri" w:cs="Calibri"/>
          <w:kern w:val="0"/>
          <w:szCs w:val="18"/>
        </w:rPr>
        <w:t>A</w:t>
      </w:r>
      <w:proofErr w:type="spellEnd"/>
      <w:r w:rsidRPr="00A00D01">
        <w:rPr>
          <w:rFonts w:ascii="Calibri" w:hAnsi="Calibri" w:cs="Calibri"/>
          <w:kern w:val="0"/>
          <w:szCs w:val="18"/>
        </w:rPr>
        <w:t xml:space="preserve"> DEDETIZACAO INSETAN LTDA e Interessado: FAZENDA NACIONAL</w:t>
      </w:r>
    </w:p>
    <w:p w14:paraId="5157D796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31F67F71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2 - Processo nº: 15586.720597/2015-31 - Recorrente: AMBIENTAL URBANIZACAO E SERVICOS LTDA e Interessado: FAZENDA NACIONAL</w:t>
      </w:r>
    </w:p>
    <w:p w14:paraId="5883E5BF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5711A61B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3 - Processo nº: 10480.726767/2018-06 - Recorrente: AMCOR DO NORDESTE - INDUSTRIA E COMERCIO DE EMBALAGENS LTDA e Interessado: FAZENDA NACIONAL</w:t>
      </w:r>
    </w:p>
    <w:p w14:paraId="5B1E2BDB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2F85466E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4 - Processo nº: 10530.735536/2019-23 - Recorrente: AVIGRO AVICOLA AGROINDUSTRIAL LTDA e Interessado: FAZENDA NACIONAL</w:t>
      </w:r>
    </w:p>
    <w:p w14:paraId="26EBA395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38EF58C1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5 - Processo nº: 10855.721570/2017-96 - Recorrente: BANCO ITAUCARD S.A. e Interessado: FAZENDA NACIONAL</w:t>
      </w:r>
    </w:p>
    <w:p w14:paraId="512CC4D8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3D887F6A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6 - Processo nº: 14751.720215/2014-76 - Recorrente: BIG CARNE E DERIVADOS LTDA e Interessado: FAZENDA NACIONAL</w:t>
      </w:r>
    </w:p>
    <w:p w14:paraId="388CE365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0FFC6406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lastRenderedPageBreak/>
        <w:t>7 - Processo nº: 10980.720923/2014-52 - Recorrente: BRAFER CONSTRUCOES METALICAS S A e Interessado: FAZENDA NACIONAL</w:t>
      </w:r>
    </w:p>
    <w:p w14:paraId="6095F4D9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73DF0B49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8 - Processo nº: 10980.720941/2014-34 - Recorrente: BRAFER CONSTRUCOES METALICAS S A e Interessado: FAZENDA NACIONAL</w:t>
      </w:r>
    </w:p>
    <w:p w14:paraId="4EC0E348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58DC336C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9 - Processo nº: 11080.728219/2014-54 - Recorrente: CLEAN SYSTEM ASSESSORIA EMPRESARIAL &amp; MAO DE OBRA LTDA e Interessado: FAZENDA NACIONAL</w:t>
      </w:r>
    </w:p>
    <w:p w14:paraId="12AD9027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277FDA72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10 - Processo nº: 10380.720650/2014-13 - Recorrente: CONFIANCA MUDANCAS E TRANSPORTES LTDA e Interessado: FAZENDA NACIONAL</w:t>
      </w:r>
    </w:p>
    <w:p w14:paraId="6EEC1CAE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7315342C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11 - Processo nº: 10830.723207/2014-41 - Recorrente: CONSTRUX CONSTRUTORA E INCORPORADORA LTDA e Interessado: FAZENDA NACIONAL</w:t>
      </w:r>
    </w:p>
    <w:p w14:paraId="0F7F6AA8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262B6D73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 xml:space="preserve">12 - Processo nº: 10825.720384/2015-25 - Recorrente: DRAGAO SOL INDUSTRIA E COMERCIO DE </w:t>
      </w:r>
      <w:proofErr w:type="gramStart"/>
      <w:r w:rsidRPr="00A00D01">
        <w:rPr>
          <w:rFonts w:ascii="Calibri" w:hAnsi="Calibri" w:cs="Calibri"/>
          <w:kern w:val="0"/>
          <w:szCs w:val="18"/>
        </w:rPr>
        <w:t>MAQUINAS</w:t>
      </w:r>
      <w:proofErr w:type="gramEnd"/>
      <w:r w:rsidRPr="00A00D01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6B129404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42C542FB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13 - Processo nº: 10980.721417/2014-81 - Recorrente: GATRON INOVACAO EM COMPOSITOS S.A e Interessado: FAZENDA NACIONAL</w:t>
      </w:r>
    </w:p>
    <w:p w14:paraId="24A775D2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475FBC93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14 - Processo nº: 10980.721418/2014-25 - Recorrente: GATRON INOVACAO EM COMPOSITOS S.A e Interessado: FAZENDA NACIONAL</w:t>
      </w:r>
    </w:p>
    <w:p w14:paraId="3ED23196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20C52DB2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15 - Processo nº: 15504.723814/2016-98 - Recorrente: IMUNILAR LTDA e Interessado: FAZENDA NACIONAL</w:t>
      </w:r>
    </w:p>
    <w:p w14:paraId="4776D636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3504B993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16 - Processo nº: 15540.720080/2012-25 - Recorrente: INSTITUICAO CRISTA AMOR AO PROXIMO e Interessado: FAZENDA NACIONAL</w:t>
      </w:r>
    </w:p>
    <w:p w14:paraId="114FFBB8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447887FA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17 - Processo nº: 15540.720081/2012-70 - Recorrente: INSTITUICAO CRISTA AMOR AO PROXIMO e Interessado: FAZENDA NACIONAL</w:t>
      </w:r>
    </w:p>
    <w:p w14:paraId="5F055C42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6BB13308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18 - Processo nº: 10469.724428/2014-10 - Recorrente: JULIANA CAMARA RODRIGUES DE SOUSA e Interessado: FAZENDA NACIONAL</w:t>
      </w:r>
    </w:p>
    <w:p w14:paraId="07FF98B2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73918F98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19 - Processo nº: 11274.720289/2020-35 - Recorrente: LIBER CONSERVACAO E SERVICOS GERAIS LTDA e Interessado: FAZENDA NACIONAL</w:t>
      </w:r>
    </w:p>
    <w:p w14:paraId="323EBD7F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2BF86D9B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20 - Processo nº: 10435.721557/2013-54 - Recorrente: LIBER EMPREENDIMENTOS IMOBILIARIOS LTDA e Interessado: FAZENDA NACIONAL</w:t>
      </w:r>
    </w:p>
    <w:p w14:paraId="74919D2F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11481807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21 - Processo nº: 11080.721718/2014-11 - Recorrente: MULTISAT SISTEMA DE GERENCIAMENTO DE RISCOS LTDA e Interessado: FAZENDA NACIONAL</w:t>
      </w:r>
    </w:p>
    <w:p w14:paraId="15CE7314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2C217206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22 - Processo nº: 10825.722628/2014-23 - Recorrente: PERFBOX ESQUADRIAS EIRELI e Interessado: FAZENDA NACIONAL</w:t>
      </w:r>
    </w:p>
    <w:p w14:paraId="1A202D05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5F6BCE50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23 - Processo nº: 10855.723453/2015-03 - Recorrente: PORTO FELIZ INDUSTRIA E COMERCIO DE PAPEL E PAPELAO LTDA EM RECUPERACAO JUDICIAL e Interessado: FAZENDA NACIONAL</w:t>
      </w:r>
    </w:p>
    <w:p w14:paraId="45D6C76D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5BAD7DCF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24 - Processo nº: 15504.720715/2015-73 - Recorrente: SACOLAO ITALIA LTDA e Interessado: FAZENDA NACIONAL</w:t>
      </w:r>
    </w:p>
    <w:p w14:paraId="29C0468B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505EFBE4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 xml:space="preserve">25 - Processo nº: 15504.727215/2014-81 - Recorrente: SOCIEDADE </w:t>
      </w:r>
      <w:proofErr w:type="gramStart"/>
      <w:r w:rsidRPr="00A00D01">
        <w:rPr>
          <w:rFonts w:ascii="Calibri" w:hAnsi="Calibri" w:cs="Calibri"/>
          <w:kern w:val="0"/>
          <w:szCs w:val="18"/>
        </w:rPr>
        <w:t>ESPIRITA</w:t>
      </w:r>
      <w:proofErr w:type="gramEnd"/>
      <w:r w:rsidRPr="00A00D01">
        <w:rPr>
          <w:rFonts w:ascii="Calibri" w:hAnsi="Calibri" w:cs="Calibri"/>
          <w:kern w:val="0"/>
          <w:szCs w:val="18"/>
        </w:rPr>
        <w:t xml:space="preserve"> MARIA NUNES e Interessado: FAZENDA NACIONAL</w:t>
      </w:r>
    </w:p>
    <w:p w14:paraId="66F238E9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757E2FBD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 xml:space="preserve">26 - Processo nº: 10240.720790/2014-88 - Recorrente: UNIMED PORTO VELHO - SOCIEDADE COOPERATIVA </w:t>
      </w:r>
      <w:proofErr w:type="gramStart"/>
      <w:r w:rsidRPr="00A00D01">
        <w:rPr>
          <w:rFonts w:ascii="Calibri" w:hAnsi="Calibri" w:cs="Calibri"/>
          <w:kern w:val="0"/>
          <w:szCs w:val="18"/>
        </w:rPr>
        <w:t>MEDICA</w:t>
      </w:r>
      <w:proofErr w:type="gramEnd"/>
      <w:r w:rsidRPr="00A00D01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04FA517C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1214C436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27 - Processo nº: 15504.721652/2014-91 - Recorrente: WCA RH BELO HORIZONTE LTDA e Interessado: FAZENDA NACIONAL</w:t>
      </w:r>
    </w:p>
    <w:p w14:paraId="41B80E01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4CFE13A7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28 - Processo nº: 15586.720515/2015-58 - Recorrente: YARA ALIMENTOS LTDA e Interessado: FAZENDA NACIONAL</w:t>
      </w:r>
    </w:p>
    <w:p w14:paraId="4A44DEF6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4F2A4F6B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29 - Processo nº: 15586.720516/2015-01 - Recorrente: YARA ALIMENTOS LTDA e Interessado: FAZENDA NACIONAL</w:t>
      </w:r>
    </w:p>
    <w:p w14:paraId="2535A3B9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15D6C09C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Relator(a): RODRIGO MONTEIRO LOUREIRO AMORIM</w:t>
      </w:r>
    </w:p>
    <w:p w14:paraId="6AA7D053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42EFEE13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30 - Processo nº: 13603.720864/2016-70 - Recorrente: AGROVILLE AGRICULTURA E EMPREENDIMENTOS LTDA e Interessado: FAZENDA NACIONAL</w:t>
      </w:r>
    </w:p>
    <w:p w14:paraId="098D144A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04501601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31 - Processo nº: 10120.730733/2012-10 - Recorrente: BRUNO SHIMANO CHAVES e Interessado: FAZENDA NACIONAL</w:t>
      </w:r>
    </w:p>
    <w:p w14:paraId="0F68E3E8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45FBEFF5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32 - Processo nº: 10540.720697/2010-65 - Recorrente: CARLOS ALBERTO DANIEL DE MOURA FILHO e Interessado: FAZENDA NACIONAL</w:t>
      </w:r>
    </w:p>
    <w:p w14:paraId="6D315814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190CDB73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33 - Processo nº: 10540.720698/2010-18 - Recorrente: CARLOS ALBERTO DANIEL DE MOURA FILHO e Interessado: FAZENDA NACIONAL</w:t>
      </w:r>
    </w:p>
    <w:p w14:paraId="1D4B78B6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73629EDA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34 - Processo nº: 10540.720699/2010-54 - Recorrente: CARLOS ALBERTO DANIEL DE MOURA FILHO e Interessado: FAZENDA NACIONAL</w:t>
      </w:r>
    </w:p>
    <w:p w14:paraId="29750F00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0ACD4BF2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35 - Processo nº: 10865.720183/2017-13 - Recorrente: CHAO VERDE ENERGY SERVICOS DE PAISAGISMO EIRELI e Interessado: FAZENDA NACIONAL</w:t>
      </w:r>
    </w:p>
    <w:p w14:paraId="00E72755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3EDCA5FF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36 - Processo nº: 11516.721170/2012-80 - Recorrente: GDM INDUSTRIA E COMERCIO DE PLASTICOS LTDA. e Interessado: FAZENDA NACIONAL</w:t>
      </w:r>
    </w:p>
    <w:p w14:paraId="31D8F15E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6AB07E42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37 - Processo nº: 10480.733394/2013-15 - Recorrente: MELO DE ARRUDA FALCAO EIRELI e Interessado: FAZENDA NACIONAL</w:t>
      </w:r>
    </w:p>
    <w:p w14:paraId="0FE8A563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6B1D80A8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38 - Processo nº: 10665.721491/2012-16 - Recorrente: MUNICIPIO DE CRISTAIS e Interessado: FAZENDA NACIONAL</w:t>
      </w:r>
    </w:p>
    <w:p w14:paraId="65DDA7FD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0382719A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39 - Processo nº: 10640.722945/2012-46 - Recorrente: MUNICIPIO DE DOM SILVERIO e Interessado: FAZENDA NACIONAL</w:t>
      </w:r>
    </w:p>
    <w:p w14:paraId="3E4CC882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22B4F979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40 - Processo nº: 10640.722946/2012-91 - Recorrente: MUNICIPIO DE DOM SILVERIO e Interessado: FAZENDA NACIONAL</w:t>
      </w:r>
    </w:p>
    <w:p w14:paraId="13D34D0F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2C3FF179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41 - Processo nº: 10540.721301/2014-21 - Recorrente: MUNICIPIO DE LAGEDO DO TABOCAL e Interessado: FAZENDA NACIONAL</w:t>
      </w:r>
    </w:p>
    <w:p w14:paraId="2C1F6B33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4C605EDD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42 - Processo nº: 11634.720250/2014-33 - Recorrente: MUNICIPIO DE RANCHO ALEGRE e Interessado: FAZENDA NACIONAL</w:t>
      </w:r>
    </w:p>
    <w:p w14:paraId="28242E3C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0F0E877F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43 - Processo nº: 10665.722159/2013-41 - Recorrente: MUNICIPIO DE SAO JOSE DA VARGINHA e Interessado: FAZENDA NACIONAL</w:t>
      </w:r>
    </w:p>
    <w:p w14:paraId="3B70C27E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6FE22DD1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44 - Processo nº: 16682.721056/2013-32 - Recorrente: OPPORTUNITY HDF ADMINISTRADORA DE RECURSOS LTDA e Interessado: FAZENDA NACIONAL</w:t>
      </w:r>
    </w:p>
    <w:p w14:paraId="5304A728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748D89A9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45 - Processo nº: 15504.721350/2012-51 - Recorrente: OTAVIO ANGELO RESENDE e Interessado: FAZENDA NACIONAL</w:t>
      </w:r>
    </w:p>
    <w:p w14:paraId="74E71A51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60E9946D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46 - Processo nº: 15504.724757/2015-83 - Recorrente: PERFIL SERVICE - EIRELI e Interessado: FAZENDA NACIONAL</w:t>
      </w:r>
    </w:p>
    <w:p w14:paraId="7BF0154D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446E26E7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47 - Processo nº: 11516.008192/2008-74 - Recorrente: PROCURADORIA GERAL JUNTO AO TRIBUNAL DE CONTAS e Interessado: FAZENDA NACIONAL</w:t>
      </w:r>
    </w:p>
    <w:p w14:paraId="50D7568A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701FD82D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48 - Processo nº: 16646.000018/2010-36 - Recorrente: SISTEMAS DE ESTACIONAMENTOS E GARAGENS LTDA e Interessado: FAZENDA NACIONAL</w:t>
      </w:r>
    </w:p>
    <w:p w14:paraId="10B533B5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 </w:t>
      </w:r>
    </w:p>
    <w:p w14:paraId="128D55E3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49 - Processo nº: 16646.000017/2010-91 - Recorrente: SISTEMAS DE ESTACIONAMENTOS E GARAGENS LTDA. - E.P.P. e Interessado: FAZENDA NACIONAL</w:t>
      </w:r>
    </w:p>
    <w:p w14:paraId="5324A29B" w14:textId="77777777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F7EF68A" w14:textId="5CF4DA45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>Sheila Aires Cartaxo Gomes</w:t>
      </w:r>
    </w:p>
    <w:p w14:paraId="04C4EAFF" w14:textId="38667616" w:rsidR="00AC2FF4" w:rsidRPr="00A00D01" w:rsidRDefault="00AC2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00D01">
        <w:rPr>
          <w:rFonts w:ascii="Calibri" w:hAnsi="Calibri" w:cs="Calibri"/>
          <w:kern w:val="0"/>
          <w:szCs w:val="18"/>
        </w:rPr>
        <w:t xml:space="preserve">Presidente </w:t>
      </w:r>
      <w:r w:rsidR="00BF0638" w:rsidRPr="00A00D01">
        <w:rPr>
          <w:rFonts w:ascii="Calibri" w:hAnsi="Calibri" w:cs="Calibri"/>
          <w:kern w:val="0"/>
          <w:szCs w:val="18"/>
        </w:rPr>
        <w:t>da</w:t>
      </w:r>
      <w:r w:rsidRPr="00A00D01">
        <w:rPr>
          <w:rFonts w:ascii="Calibri" w:hAnsi="Calibri" w:cs="Calibri"/>
          <w:kern w:val="0"/>
          <w:szCs w:val="18"/>
        </w:rPr>
        <w:t xml:space="preserve"> 3ª Turma Extraordinária da 2ª Seção do CARF</w:t>
      </w:r>
    </w:p>
    <w:sectPr w:rsidR="00AC2FF4" w:rsidRPr="00A00D01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638"/>
    <w:rsid w:val="00585F15"/>
    <w:rsid w:val="006E101E"/>
    <w:rsid w:val="00826F60"/>
    <w:rsid w:val="00A00D01"/>
    <w:rsid w:val="00AC2FF4"/>
    <w:rsid w:val="00BF0638"/>
    <w:rsid w:val="00D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39BB6"/>
  <w14:defaultImageDpi w14:val="0"/>
  <w15:docId w15:val="{D14CD77B-F0BD-46FB-BD94-16D5B42D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2025-07-22T18:55:00Z</dcterms:created>
  <dcterms:modified xsi:type="dcterms:W3CDTF">2025-07-22T18:55:00Z</dcterms:modified>
</cp:coreProperties>
</file>